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D80" w:rsidRDefault="00C91D80" w:rsidP="00C91D80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  <w:r>
        <w:rPr>
          <w:noProof/>
          <w:lang w:val="ru-RU"/>
        </w:rPr>
        <w:drawing>
          <wp:inline distT="0" distB="0" distL="0" distR="0">
            <wp:extent cx="425450" cy="6057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C91D80" w:rsidTr="00A708C0">
        <w:trPr>
          <w:trHeight w:val="773"/>
        </w:trPr>
        <w:tc>
          <w:tcPr>
            <w:tcW w:w="9721" w:type="dxa"/>
            <w:hideMark/>
          </w:tcPr>
          <w:p w:rsidR="00C91D80" w:rsidRDefault="00C91D80" w:rsidP="00A708C0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ДИМЕРСЬКА СЕЛИЩНА РАДА</w:t>
            </w:r>
          </w:p>
          <w:p w:rsidR="00C91D80" w:rsidRDefault="00C91D80" w:rsidP="00A708C0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ВИШГОРОДСЬКОГО РАЙОНУ КИЇВСЬКОЇ ОБЛАСТІ</w:t>
            </w:r>
          </w:p>
          <w:p w:rsidR="00C91D80" w:rsidRDefault="00C91D80" w:rsidP="00A708C0">
            <w:pPr>
              <w:spacing w:line="276" w:lineRule="auto"/>
              <w:ind w:left="-18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ВИКОНАВЧИЙ КОМІТЕТ</w:t>
            </w:r>
          </w:p>
        </w:tc>
      </w:tr>
    </w:tbl>
    <w:p w:rsidR="00C91D80" w:rsidRDefault="006D1A4F" w:rsidP="00C91D80">
      <w:pPr>
        <w:rPr>
          <w:b/>
        </w:rPr>
      </w:pPr>
      <w:r w:rsidRPr="006D1A4F">
        <w:pict>
          <v:line id="Прямая соединительная линия 2" o:spid="_x0000_s1026" style="position:absolute;z-index:25166028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C91D80" w:rsidRDefault="00C91D80" w:rsidP="00C91D8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C91D80" w:rsidRDefault="00C91D80" w:rsidP="00C91D8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C91D80" w:rsidRDefault="00C91D80" w:rsidP="00C91D80">
      <w:pPr>
        <w:shd w:val="clear" w:color="auto" w:fill="FFFFFF"/>
        <w:spacing w:after="150" w:line="312" w:lineRule="atLeas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Про затвердження умов оренди частини приміщення адміністративного будинку площею </w:t>
      </w:r>
      <w:r>
        <w:rPr>
          <w:b/>
          <w:bCs/>
          <w:sz w:val="26"/>
          <w:szCs w:val="26"/>
          <w:lang w:val="ru-RU"/>
        </w:rPr>
        <w:t>64,9</w:t>
      </w:r>
      <w:r>
        <w:rPr>
          <w:b/>
          <w:bCs/>
          <w:sz w:val="26"/>
          <w:szCs w:val="26"/>
        </w:rPr>
        <w:t xml:space="preserve"> </w:t>
      </w:r>
      <w:proofErr w:type="spellStart"/>
      <w:r>
        <w:rPr>
          <w:b/>
          <w:bCs/>
          <w:sz w:val="26"/>
          <w:szCs w:val="26"/>
        </w:rPr>
        <w:t>кв.м</w:t>
      </w:r>
      <w:proofErr w:type="spellEnd"/>
      <w:r>
        <w:rPr>
          <w:b/>
          <w:bCs/>
          <w:sz w:val="26"/>
          <w:szCs w:val="26"/>
        </w:rPr>
        <w:t>. по вул. Тараса Шевченка</w:t>
      </w:r>
      <w:r w:rsidR="00371F01">
        <w:rPr>
          <w:b/>
          <w:bCs/>
          <w:sz w:val="26"/>
          <w:szCs w:val="26"/>
        </w:rPr>
        <w:t>, 1</w:t>
      </w:r>
      <w:r w:rsidR="00DD5AEC">
        <w:rPr>
          <w:b/>
          <w:bCs/>
          <w:sz w:val="26"/>
          <w:szCs w:val="26"/>
        </w:rPr>
        <w:t>-</w:t>
      </w:r>
      <w:r w:rsidR="00371F01">
        <w:rPr>
          <w:b/>
          <w:bCs/>
          <w:sz w:val="26"/>
          <w:szCs w:val="26"/>
        </w:rPr>
        <w:t>а</w:t>
      </w:r>
      <w:r>
        <w:rPr>
          <w:b/>
          <w:bCs/>
          <w:sz w:val="26"/>
          <w:szCs w:val="26"/>
        </w:rPr>
        <w:t xml:space="preserve"> в </w:t>
      </w:r>
      <w:proofErr w:type="spellStart"/>
      <w:r>
        <w:rPr>
          <w:b/>
          <w:bCs/>
          <w:sz w:val="26"/>
          <w:szCs w:val="26"/>
        </w:rPr>
        <w:t>с.Литвинівка</w:t>
      </w:r>
      <w:proofErr w:type="spellEnd"/>
      <w:r>
        <w:rPr>
          <w:b/>
          <w:bCs/>
          <w:sz w:val="26"/>
          <w:szCs w:val="26"/>
        </w:rPr>
        <w:t xml:space="preserve"> Вишгородського району Київської області </w:t>
      </w:r>
    </w:p>
    <w:p w:rsidR="00C91D80" w:rsidRDefault="00C91D80" w:rsidP="00C91D80">
      <w:pPr>
        <w:jc w:val="both"/>
        <w:rPr>
          <w:b/>
          <w:i/>
          <w:sz w:val="26"/>
          <w:szCs w:val="26"/>
        </w:rPr>
      </w:pPr>
    </w:p>
    <w:p w:rsidR="00C91D80" w:rsidRDefault="0075404D" w:rsidP="00C91D80">
      <w:pPr>
        <w:jc w:val="both"/>
        <w:rPr>
          <w:color w:val="FF0000"/>
          <w:sz w:val="26"/>
          <w:szCs w:val="26"/>
        </w:rPr>
      </w:pPr>
      <w:bookmarkStart w:id="1" w:name="_GoBack"/>
      <w:r w:rsidRPr="003E5A76">
        <w:rPr>
          <w:color w:val="000000" w:themeColor="text1"/>
          <w:sz w:val="26"/>
          <w:szCs w:val="26"/>
          <w:lang w:eastAsia="uk-UA"/>
        </w:rPr>
        <w:t>25 листопада</w:t>
      </w:r>
      <w:r w:rsidR="00C91D80" w:rsidRPr="003E5A76">
        <w:rPr>
          <w:color w:val="000000" w:themeColor="text1"/>
          <w:sz w:val="26"/>
          <w:szCs w:val="26"/>
          <w:lang w:eastAsia="uk-UA"/>
        </w:rPr>
        <w:t xml:space="preserve"> 2022 року</w:t>
      </w:r>
      <w:bookmarkEnd w:id="1"/>
      <w:r w:rsidR="00C91D80" w:rsidRPr="0075404D">
        <w:rPr>
          <w:sz w:val="26"/>
          <w:szCs w:val="26"/>
          <w:lang w:eastAsia="uk-UA"/>
        </w:rPr>
        <w:tab/>
      </w:r>
      <w:r w:rsidR="00C91D80" w:rsidRPr="0075404D">
        <w:rPr>
          <w:sz w:val="26"/>
          <w:szCs w:val="26"/>
          <w:lang w:eastAsia="uk-UA"/>
        </w:rPr>
        <w:tab/>
      </w:r>
      <w:r w:rsidR="00C91D80" w:rsidRPr="0075404D">
        <w:rPr>
          <w:sz w:val="26"/>
          <w:szCs w:val="26"/>
          <w:lang w:eastAsia="uk-UA"/>
        </w:rPr>
        <w:tab/>
      </w:r>
      <w:r w:rsidRPr="0075404D">
        <w:rPr>
          <w:sz w:val="26"/>
          <w:szCs w:val="26"/>
          <w:lang w:eastAsia="uk-UA"/>
        </w:rPr>
        <w:t>№204</w:t>
      </w:r>
      <w:r w:rsidRPr="0075404D">
        <w:rPr>
          <w:sz w:val="26"/>
          <w:szCs w:val="26"/>
          <w:lang w:eastAsia="uk-UA"/>
        </w:rPr>
        <w:tab/>
      </w:r>
      <w:r w:rsidRPr="0075404D">
        <w:rPr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>
        <w:rPr>
          <w:b/>
          <w:sz w:val="26"/>
          <w:szCs w:val="26"/>
          <w:lang w:eastAsia="uk-UA"/>
        </w:rPr>
        <w:tab/>
      </w:r>
      <w:r w:rsidR="00C91D80">
        <w:rPr>
          <w:sz w:val="26"/>
          <w:szCs w:val="26"/>
          <w:lang w:eastAsia="uk-UA"/>
        </w:rPr>
        <w:t>смт Димер</w:t>
      </w:r>
      <w:r w:rsidR="00C91D80">
        <w:rPr>
          <w:b/>
          <w:sz w:val="26"/>
          <w:szCs w:val="26"/>
          <w:lang w:eastAsia="uk-UA"/>
        </w:rPr>
        <w:tab/>
      </w:r>
    </w:p>
    <w:p w:rsidR="00C91D80" w:rsidRDefault="00C91D80" w:rsidP="00C91D80">
      <w:pPr>
        <w:rPr>
          <w:sz w:val="26"/>
          <w:szCs w:val="26"/>
        </w:rPr>
      </w:pPr>
    </w:p>
    <w:p w:rsidR="00C91D80" w:rsidRDefault="00DA33C0" w:rsidP="00DA33C0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На виконання рішень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№641-12-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val="en-US" w:eastAsia="ru-RU"/>
        </w:rPr>
        <w:t>VIII</w:t>
      </w:r>
      <w:r w:rsidRPr="001E40CB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від 21 жовтня 2021 року «Про оренду майна, що перебуває у комунальній власності </w:t>
      </w:r>
      <w:proofErr w:type="spellStart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№1042</w:t>
      </w:r>
      <w:r w:rsidR="00C91D80">
        <w:rPr>
          <w:rFonts w:ascii="Times New Roman" w:hAnsi="Times New Roman" w:cs="Times New Roman"/>
          <w:bCs/>
          <w:sz w:val="26"/>
          <w:szCs w:val="26"/>
          <w:lang w:eastAsia="uk-UA"/>
        </w:rPr>
        <w:t>-18-5-VIІI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="00C91D80">
        <w:rPr>
          <w:rFonts w:ascii="Times New Roman" w:hAnsi="Times New Roman" w:cs="Times New Roman"/>
          <w:bCs/>
          <w:sz w:val="26"/>
          <w:szCs w:val="26"/>
          <w:lang w:eastAsia="uk-UA"/>
        </w:rPr>
        <w:t>16 вересня 2022 року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включення до Переліку об’єктів першого типу, що передаються в оренду на аукціоні, об’єкти нерухомого майна комунальної власності </w:t>
      </w:r>
      <w:proofErr w:type="spellStart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 в </w:t>
      </w:r>
      <w:proofErr w:type="spellStart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с.Литвинівка</w:t>
      </w:r>
      <w:proofErr w:type="spellEnd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та </w:t>
      </w:r>
      <w:proofErr w:type="spellStart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с.Демидів</w:t>
      </w:r>
      <w:proofErr w:type="spellEnd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області», враховуючи висновок про вартість об’єкта оцінки –</w:t>
      </w:r>
      <w:r w:rsidR="00CF51B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нежи</w:t>
      </w:r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тлової будівлі площею 541,9 </w:t>
      </w:r>
      <w:proofErr w:type="spellStart"/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кв.м</w:t>
      </w:r>
      <w:proofErr w:type="spellEnd"/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. по </w:t>
      </w:r>
      <w:proofErr w:type="spellStart"/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вул.Тараса</w:t>
      </w:r>
      <w:proofErr w:type="spellEnd"/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Шевченка,1</w:t>
      </w:r>
      <w:r w:rsidR="0024564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-</w:t>
      </w:r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а в </w:t>
      </w:r>
      <w:proofErr w:type="spellStart"/>
      <w:r w:rsidR="00D13C0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с.</w:t>
      </w:r>
      <w:r w:rsidR="00CF51B1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Литвинівка</w:t>
      </w:r>
      <w:proofErr w:type="spellEnd"/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області, складеного суб’єктом оціночної діяльності ФОП Бондаренком О</w:t>
      </w:r>
      <w:r w:rsidR="00DD5AEC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легом Петровичем, керуючись ст.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12 Закону України «Про оренду державного та комунального майна», </w:t>
      </w:r>
      <w:r w:rsidR="00C91D80">
        <w:rPr>
          <w:rFonts w:ascii="Times New Roman" w:hAnsi="Times New Roman" w:cs="Times New Roman"/>
          <w:sz w:val="26"/>
          <w:szCs w:val="26"/>
        </w:rPr>
        <w:t xml:space="preserve">Законом України «Про внесення змін до Закону України «Про оренду державного та комунального майна», </w:t>
      </w:r>
      <w:r>
        <w:rPr>
          <w:rFonts w:ascii="Times New Roman" w:hAnsi="Times New Roman" w:cs="Times New Roman"/>
          <w:sz w:val="26"/>
          <w:szCs w:val="26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 483 «Деякі питання оренди державного та комунального майна», </w:t>
      </w:r>
      <w:r w:rsidR="00C91D80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C91D80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C91D80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виконавчий комітет </w:t>
      </w:r>
    </w:p>
    <w:p w:rsidR="00C91D80" w:rsidRDefault="00C91D80" w:rsidP="00C91D80">
      <w:pPr>
        <w:ind w:firstLine="709"/>
        <w:jc w:val="both"/>
        <w:rPr>
          <w:sz w:val="26"/>
          <w:szCs w:val="26"/>
        </w:rPr>
      </w:pPr>
    </w:p>
    <w:p w:rsidR="00C91D80" w:rsidRDefault="00C91D80" w:rsidP="009845FE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ВИРІШИВ:</w:t>
      </w:r>
    </w:p>
    <w:p w:rsidR="00C91D80" w:rsidRDefault="00C91D80" w:rsidP="00AC1FD0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Затвердити умови оренди частини приміщення </w:t>
      </w:r>
      <w:r w:rsidRPr="00BD0E5A">
        <w:rPr>
          <w:bCs/>
          <w:sz w:val="26"/>
          <w:szCs w:val="26"/>
        </w:rPr>
        <w:t xml:space="preserve">адміністративного будинку площею </w:t>
      </w:r>
      <w:r>
        <w:rPr>
          <w:bCs/>
          <w:sz w:val="26"/>
          <w:szCs w:val="26"/>
          <w:lang w:val="ru-RU"/>
        </w:rPr>
        <w:t>64,9</w:t>
      </w:r>
      <w:r w:rsidRPr="00BD0E5A">
        <w:rPr>
          <w:bCs/>
          <w:sz w:val="26"/>
          <w:szCs w:val="26"/>
        </w:rPr>
        <w:t xml:space="preserve"> </w:t>
      </w:r>
      <w:proofErr w:type="spellStart"/>
      <w:r w:rsidRPr="00BD0E5A">
        <w:rPr>
          <w:bCs/>
          <w:sz w:val="26"/>
          <w:szCs w:val="26"/>
        </w:rPr>
        <w:t>кв.</w:t>
      </w:r>
      <w:r w:rsidR="00DD5AEC">
        <w:rPr>
          <w:bCs/>
          <w:sz w:val="26"/>
          <w:szCs w:val="26"/>
        </w:rPr>
        <w:t>м</w:t>
      </w:r>
      <w:proofErr w:type="spellEnd"/>
      <w:r w:rsidR="00DD5AEC">
        <w:rPr>
          <w:bCs/>
          <w:sz w:val="26"/>
          <w:szCs w:val="26"/>
        </w:rPr>
        <w:t xml:space="preserve">. по </w:t>
      </w:r>
      <w:proofErr w:type="spellStart"/>
      <w:r w:rsidR="00DD5AEC">
        <w:rPr>
          <w:bCs/>
          <w:sz w:val="26"/>
          <w:szCs w:val="26"/>
        </w:rPr>
        <w:t>вул.</w:t>
      </w:r>
      <w:r w:rsidRPr="00BD0E5A">
        <w:rPr>
          <w:bCs/>
          <w:sz w:val="26"/>
          <w:szCs w:val="26"/>
        </w:rPr>
        <w:t>Тараса</w:t>
      </w:r>
      <w:proofErr w:type="spellEnd"/>
      <w:r w:rsidRPr="00BD0E5A">
        <w:rPr>
          <w:bCs/>
          <w:sz w:val="26"/>
          <w:szCs w:val="26"/>
        </w:rPr>
        <w:t xml:space="preserve"> Шевченка</w:t>
      </w:r>
      <w:r w:rsidR="00DD5AEC">
        <w:rPr>
          <w:bCs/>
          <w:sz w:val="26"/>
          <w:szCs w:val="26"/>
        </w:rPr>
        <w:t xml:space="preserve">,1-а в </w:t>
      </w:r>
      <w:proofErr w:type="spellStart"/>
      <w:r w:rsidR="00DD5AEC">
        <w:rPr>
          <w:bCs/>
          <w:sz w:val="26"/>
          <w:szCs w:val="26"/>
        </w:rPr>
        <w:t>с.</w:t>
      </w:r>
      <w:r w:rsidRPr="00BD0E5A">
        <w:rPr>
          <w:bCs/>
          <w:sz w:val="26"/>
          <w:szCs w:val="26"/>
        </w:rPr>
        <w:t>Литвинівка</w:t>
      </w:r>
      <w:proofErr w:type="spellEnd"/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Вишгородського району Київської області (Додаток 1).</w:t>
      </w:r>
    </w:p>
    <w:p w:rsidR="00C91D80" w:rsidRDefault="00C91D80" w:rsidP="00AC1FD0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Оголосити аукціон на оренду частини приміщення </w:t>
      </w:r>
      <w:r>
        <w:rPr>
          <w:bCs/>
          <w:sz w:val="26"/>
          <w:szCs w:val="26"/>
        </w:rPr>
        <w:t xml:space="preserve">адміністративного будинку </w:t>
      </w:r>
      <w:r>
        <w:rPr>
          <w:sz w:val="26"/>
          <w:szCs w:val="26"/>
        </w:rPr>
        <w:t xml:space="preserve">площею </w:t>
      </w:r>
      <w:r>
        <w:rPr>
          <w:sz w:val="26"/>
          <w:szCs w:val="26"/>
          <w:lang w:val="ru-RU"/>
        </w:rPr>
        <w:t>64,9</w:t>
      </w:r>
      <w:r w:rsidR="00DD5AEC">
        <w:rPr>
          <w:sz w:val="26"/>
          <w:szCs w:val="26"/>
        </w:rPr>
        <w:t xml:space="preserve"> </w:t>
      </w:r>
      <w:proofErr w:type="spellStart"/>
      <w:r w:rsidR="00DD5AEC">
        <w:rPr>
          <w:sz w:val="26"/>
          <w:szCs w:val="26"/>
        </w:rPr>
        <w:t>кв.м</w:t>
      </w:r>
      <w:proofErr w:type="spellEnd"/>
      <w:r w:rsidR="00DD5AEC">
        <w:rPr>
          <w:sz w:val="26"/>
          <w:szCs w:val="26"/>
        </w:rPr>
        <w:t xml:space="preserve">. по </w:t>
      </w:r>
      <w:proofErr w:type="spellStart"/>
      <w:r w:rsidR="00DD5AEC">
        <w:rPr>
          <w:sz w:val="26"/>
          <w:szCs w:val="26"/>
        </w:rPr>
        <w:t>вул.Тараса</w:t>
      </w:r>
      <w:proofErr w:type="spellEnd"/>
      <w:r w:rsidR="00DD5AEC">
        <w:rPr>
          <w:sz w:val="26"/>
          <w:szCs w:val="26"/>
        </w:rPr>
        <w:t xml:space="preserve"> Шевченка,1-а, в </w:t>
      </w:r>
      <w:proofErr w:type="spellStart"/>
      <w:r w:rsidR="00DD5AEC">
        <w:rPr>
          <w:sz w:val="26"/>
          <w:szCs w:val="26"/>
        </w:rPr>
        <w:t>с.</w:t>
      </w:r>
      <w:r>
        <w:rPr>
          <w:sz w:val="26"/>
          <w:szCs w:val="26"/>
        </w:rPr>
        <w:t>Литвинівка</w:t>
      </w:r>
      <w:proofErr w:type="spellEnd"/>
      <w:r>
        <w:rPr>
          <w:sz w:val="26"/>
          <w:szCs w:val="26"/>
        </w:rPr>
        <w:t xml:space="preserve"> Вишгородського району Київської області.</w:t>
      </w:r>
    </w:p>
    <w:p w:rsidR="00C91D80" w:rsidRDefault="00C91D80" w:rsidP="00AC1FD0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:rsidR="00C91D80" w:rsidRDefault="00C91D80" w:rsidP="00AC1FD0">
      <w:pPr>
        <w:numPr>
          <w:ilvl w:val="0"/>
          <w:numId w:val="1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>
        <w:rPr>
          <w:sz w:val="26"/>
          <w:szCs w:val="26"/>
        </w:rPr>
        <w:t>Димерської</w:t>
      </w:r>
      <w:proofErr w:type="spellEnd"/>
      <w:r>
        <w:rPr>
          <w:sz w:val="26"/>
          <w:szCs w:val="26"/>
        </w:rPr>
        <w:t xml:space="preserve"> селищної ради.</w:t>
      </w:r>
    </w:p>
    <w:p w:rsidR="00C91D80" w:rsidRDefault="00C91D80" w:rsidP="00C91D80">
      <w:pPr>
        <w:jc w:val="both"/>
        <w:rPr>
          <w:sz w:val="26"/>
          <w:szCs w:val="26"/>
        </w:rPr>
      </w:pPr>
    </w:p>
    <w:p w:rsidR="00677BD3" w:rsidRDefault="00677BD3" w:rsidP="00C91D80">
      <w:pPr>
        <w:jc w:val="both"/>
        <w:rPr>
          <w:sz w:val="26"/>
          <w:szCs w:val="26"/>
        </w:rPr>
      </w:pPr>
    </w:p>
    <w:p w:rsidR="00C91D80" w:rsidRDefault="00D13C00" w:rsidP="002A3039">
      <w:pPr>
        <w:jc w:val="both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Селищний голова</w:t>
      </w:r>
      <w:r w:rsidR="00C91D80">
        <w:rPr>
          <w:b/>
          <w:bCs/>
          <w:sz w:val="26"/>
          <w:szCs w:val="26"/>
        </w:rPr>
        <w:tab/>
      </w:r>
      <w:r w:rsidR="00C91D80"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:rsidR="00D13C00" w:rsidRPr="002A3039" w:rsidRDefault="00D13C00" w:rsidP="002A3039">
      <w:pPr>
        <w:jc w:val="both"/>
        <w:rPr>
          <w:b/>
          <w:bCs/>
          <w:sz w:val="26"/>
          <w:szCs w:val="26"/>
          <w:lang w:val="ru-RU"/>
        </w:rPr>
      </w:pPr>
    </w:p>
    <w:p w:rsidR="00677BD3" w:rsidRDefault="00677BD3" w:rsidP="00DD5AEC">
      <w:pPr>
        <w:pStyle w:val="a3"/>
        <w:rPr>
          <w:color w:val="000000"/>
          <w:sz w:val="26"/>
          <w:szCs w:val="26"/>
          <w:lang w:val="uk-UA"/>
        </w:rPr>
      </w:pPr>
    </w:p>
    <w:p w:rsidR="00F71D5B" w:rsidRDefault="00F71D5B" w:rsidP="00DD5AEC">
      <w:pPr>
        <w:pStyle w:val="a3"/>
        <w:rPr>
          <w:color w:val="000000"/>
          <w:sz w:val="26"/>
          <w:szCs w:val="26"/>
          <w:lang w:val="uk-UA"/>
        </w:rPr>
      </w:pPr>
    </w:p>
    <w:p w:rsidR="009845FE" w:rsidRDefault="009845FE" w:rsidP="00D13C00">
      <w:pPr>
        <w:pStyle w:val="a3"/>
        <w:jc w:val="right"/>
        <w:rPr>
          <w:color w:val="000000"/>
          <w:sz w:val="26"/>
          <w:szCs w:val="26"/>
          <w:lang w:val="uk-UA"/>
        </w:rPr>
      </w:pPr>
    </w:p>
    <w:p w:rsidR="00C91D80" w:rsidRDefault="00C91D80" w:rsidP="00D13C00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lastRenderedPageBreak/>
        <w:t>Додаток 1</w:t>
      </w:r>
    </w:p>
    <w:p w:rsidR="00C91D80" w:rsidRDefault="00C91D80" w:rsidP="00C91D80">
      <w:pPr>
        <w:pStyle w:val="a3"/>
        <w:jc w:val="right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ЗАТВЕРДЖЕНО</w:t>
      </w:r>
    </w:p>
    <w:p w:rsidR="00C91D80" w:rsidRDefault="00C91D80" w:rsidP="00C91D80">
      <w:pPr>
        <w:pStyle w:val="a3"/>
        <w:jc w:val="right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C91D80" w:rsidRDefault="00C91D80" w:rsidP="00C91D80">
      <w:pPr>
        <w:pStyle w:val="a3"/>
        <w:jc w:val="right"/>
        <w:rPr>
          <w:color w:val="000000"/>
          <w:sz w:val="26"/>
          <w:szCs w:val="26"/>
          <w:lang w:val="uk-UA"/>
        </w:rPr>
      </w:pPr>
      <w:proofErr w:type="spellStart"/>
      <w:r>
        <w:rPr>
          <w:color w:val="000000"/>
          <w:sz w:val="26"/>
          <w:szCs w:val="26"/>
          <w:lang w:val="uk-UA"/>
        </w:rPr>
        <w:t>Димерської</w:t>
      </w:r>
      <w:proofErr w:type="spellEnd"/>
      <w:r>
        <w:rPr>
          <w:color w:val="000000"/>
          <w:sz w:val="26"/>
          <w:szCs w:val="26"/>
          <w:lang w:val="uk-UA"/>
        </w:rPr>
        <w:t xml:space="preserve"> селищної ради</w:t>
      </w:r>
    </w:p>
    <w:p w:rsidR="00C91D80" w:rsidRPr="00DD5AEC" w:rsidRDefault="00C91D80" w:rsidP="00DD5AEC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75404D">
        <w:rPr>
          <w:color w:val="000000"/>
          <w:sz w:val="26"/>
          <w:szCs w:val="26"/>
          <w:lang w:val="uk-UA"/>
        </w:rPr>
        <w:t xml:space="preserve">25 листопада </w:t>
      </w:r>
      <w:r>
        <w:rPr>
          <w:color w:val="000000"/>
          <w:sz w:val="26"/>
          <w:szCs w:val="26"/>
          <w:lang w:val="uk-UA"/>
        </w:rPr>
        <w:t>2022 року№</w:t>
      </w:r>
      <w:r w:rsidR="0075404D">
        <w:rPr>
          <w:color w:val="000000"/>
          <w:sz w:val="26"/>
          <w:szCs w:val="26"/>
          <w:lang w:val="uk-UA"/>
        </w:rPr>
        <w:t>20</w:t>
      </w:r>
      <w:r w:rsidR="003E5A76">
        <w:rPr>
          <w:color w:val="000000"/>
          <w:sz w:val="26"/>
          <w:szCs w:val="26"/>
          <w:lang w:val="uk-UA"/>
        </w:rPr>
        <w:t>4</w:t>
      </w:r>
    </w:p>
    <w:p w:rsidR="00C91D80" w:rsidRPr="00677BD3" w:rsidRDefault="00C91D80" w:rsidP="00677BD3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2A3039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>
        <w:rPr>
          <w:b/>
          <w:bCs/>
          <w:sz w:val="26"/>
          <w:szCs w:val="26"/>
          <w:lang w:val="uk-UA"/>
        </w:rPr>
        <w:t xml:space="preserve">частини </w:t>
      </w:r>
      <w:r>
        <w:rPr>
          <w:b/>
          <w:bCs/>
          <w:sz w:val="26"/>
          <w:szCs w:val="26"/>
          <w:lang w:val="uk-UA" w:eastAsia="ru-RU"/>
        </w:rPr>
        <w:t xml:space="preserve">приміщення </w:t>
      </w:r>
      <w:r>
        <w:rPr>
          <w:b/>
          <w:bCs/>
          <w:sz w:val="26"/>
          <w:szCs w:val="26"/>
          <w:lang w:val="uk-UA"/>
        </w:rPr>
        <w:t>адміністративного будинку площею 64,9</w:t>
      </w:r>
      <w:r>
        <w:rPr>
          <w:b/>
          <w:bCs/>
          <w:sz w:val="26"/>
          <w:szCs w:val="26"/>
          <w:lang w:val="uk-UA" w:eastAsia="ru-RU"/>
        </w:rPr>
        <w:t xml:space="preserve"> </w:t>
      </w:r>
      <w:proofErr w:type="spellStart"/>
      <w:r>
        <w:rPr>
          <w:b/>
          <w:bCs/>
          <w:sz w:val="26"/>
          <w:szCs w:val="26"/>
          <w:lang w:val="uk-UA" w:eastAsia="ru-RU"/>
        </w:rPr>
        <w:t>кв.м</w:t>
      </w:r>
      <w:proofErr w:type="spellEnd"/>
      <w:r>
        <w:rPr>
          <w:b/>
          <w:bCs/>
          <w:sz w:val="26"/>
          <w:szCs w:val="26"/>
          <w:lang w:val="uk-UA" w:eastAsia="ru-RU"/>
        </w:rPr>
        <w:t xml:space="preserve">. по </w:t>
      </w:r>
      <w:proofErr w:type="spellStart"/>
      <w:r>
        <w:rPr>
          <w:b/>
          <w:bCs/>
          <w:sz w:val="26"/>
          <w:szCs w:val="26"/>
          <w:lang w:val="uk-UA" w:eastAsia="ru-RU"/>
        </w:rPr>
        <w:t>вул.</w:t>
      </w:r>
      <w:r>
        <w:rPr>
          <w:b/>
          <w:bCs/>
          <w:sz w:val="26"/>
          <w:szCs w:val="26"/>
          <w:lang w:val="uk-UA"/>
        </w:rPr>
        <w:t>Тараса</w:t>
      </w:r>
      <w:proofErr w:type="spellEnd"/>
      <w:r>
        <w:rPr>
          <w:b/>
          <w:bCs/>
          <w:sz w:val="26"/>
          <w:szCs w:val="26"/>
          <w:lang w:val="uk-UA"/>
        </w:rPr>
        <w:t xml:space="preserve"> Шевченка, 1-а в </w:t>
      </w:r>
      <w:proofErr w:type="spellStart"/>
      <w:r>
        <w:rPr>
          <w:b/>
          <w:bCs/>
          <w:sz w:val="26"/>
          <w:szCs w:val="26"/>
          <w:lang w:val="uk-UA"/>
        </w:rPr>
        <w:t>с.Литвинівка</w:t>
      </w:r>
      <w:proofErr w:type="spellEnd"/>
      <w:r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tbl>
      <w:tblPr>
        <w:tblStyle w:val="a7"/>
        <w:tblW w:w="9963" w:type="dxa"/>
        <w:tblInd w:w="-318" w:type="dxa"/>
        <w:tblLook w:val="04A0"/>
      </w:tblPr>
      <w:tblGrid>
        <w:gridCol w:w="2934"/>
        <w:gridCol w:w="7029"/>
      </w:tblGrid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Оренда частини приміщення адміністративного будинку  площею 64,9 </w:t>
            </w:r>
            <w:proofErr w:type="spellStart"/>
            <w:r>
              <w:rPr>
                <w:sz w:val="26"/>
                <w:szCs w:val="26"/>
                <w:lang w:eastAsia="en-US"/>
              </w:rPr>
              <w:t>кв.м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по </w:t>
            </w:r>
            <w:proofErr w:type="spellStart"/>
            <w:r>
              <w:rPr>
                <w:sz w:val="26"/>
                <w:szCs w:val="26"/>
                <w:lang w:eastAsia="en-US"/>
              </w:rPr>
              <w:t>вул.Тараса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sz w:val="26"/>
                <w:szCs w:val="26"/>
                <w:lang w:eastAsia="en-US"/>
              </w:rPr>
              <w:t>Шевечнка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, 1-а в </w:t>
            </w:r>
            <w:proofErr w:type="spellStart"/>
            <w:r>
              <w:rPr>
                <w:sz w:val="26"/>
                <w:szCs w:val="26"/>
                <w:lang w:eastAsia="en-US"/>
              </w:rPr>
              <w:t>с.Литвинівка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Вишгородського району Київської області.</w:t>
            </w:r>
          </w:p>
        </w:tc>
      </w:tr>
      <w:tr w:rsidR="00C91D80" w:rsidRPr="00B97E8C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C91D80">
            <w:pPr>
              <w:tabs>
                <w:tab w:val="left" w:pos="4185"/>
              </w:tabs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Рішення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селищної ради </w:t>
            </w:r>
            <w:r>
              <w:rPr>
                <w:sz w:val="26"/>
                <w:szCs w:val="26"/>
                <w:lang w:eastAsia="uk-UA"/>
              </w:rPr>
              <w:t xml:space="preserve">№ 1042-18-5-VIІI від 16.09.2022 року 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«Про включення до Переліку об’єктів першого типу, що передаються в оренду на аукціоні, об’єкти нерухомого майна комунальної власності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Димерської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селищної територіальної громади в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с.Литвинівка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та </w:t>
            </w:r>
            <w:proofErr w:type="spellStart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с.Демидів</w:t>
            </w:r>
            <w:proofErr w:type="spellEnd"/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Вишгородського району Київської області».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</w:t>
            </w:r>
            <w:r>
              <w:rPr>
                <w:sz w:val="26"/>
                <w:szCs w:val="26"/>
                <w:lang w:val="en-US" w:eastAsia="en-US"/>
              </w:rPr>
              <w:t xml:space="preserve"> </w:t>
            </w:r>
            <w:r>
              <w:rPr>
                <w:sz w:val="26"/>
                <w:szCs w:val="26"/>
                <w:lang w:eastAsia="en-US"/>
              </w:rPr>
              <w:t xml:space="preserve">+380459631385; </w:t>
            </w:r>
            <w:proofErr w:type="spellStart"/>
            <w:r w:rsidR="00D110C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D110C7" w:rsidRPr="001D3627">
              <w:rPr>
                <w:sz w:val="26"/>
                <w:szCs w:val="26"/>
                <w:lang w:eastAsia="en-US"/>
              </w:rPr>
              <w:t>.</w:t>
            </w:r>
            <w:r w:rsidR="00D110C7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та адреса балансоутримувача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Димерська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тел.+380459631385; </w:t>
            </w:r>
            <w:proofErr w:type="spellStart"/>
            <w:r w:rsidR="00D110C7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D110C7" w:rsidRPr="001D3627">
              <w:rPr>
                <w:sz w:val="26"/>
                <w:szCs w:val="26"/>
                <w:lang w:eastAsia="en-US"/>
              </w:rPr>
              <w:t>.</w:t>
            </w:r>
            <w:r w:rsidR="00D110C7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  <w:lang w:eastAsia="en-US"/>
              </w:rPr>
            </w:pP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>Частина приміщення адміністративного будинку</w:t>
            </w:r>
            <w:r w:rsidR="00E250E4">
              <w:rPr>
                <w:sz w:val="26"/>
                <w:szCs w:val="26"/>
                <w:bdr w:val="none" w:sz="0" w:space="0" w:color="auto" w:frame="1"/>
                <w:lang w:eastAsia="en-US"/>
              </w:rPr>
              <w:t>,</w:t>
            </w:r>
            <w:r w:rsidR="00DD5AEC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розміщен</w:t>
            </w:r>
            <w:r w:rsidR="008F2463">
              <w:rPr>
                <w:sz w:val="26"/>
                <w:szCs w:val="26"/>
                <w:bdr w:val="none" w:sz="0" w:space="0" w:color="auto" w:frame="1"/>
                <w:lang w:eastAsia="en-US"/>
              </w:rPr>
              <w:t>о</w:t>
            </w:r>
            <w:r w:rsidR="00DD5AEC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на І поверсі двоповерхової будівлі, складається з приміщень площею:</w:t>
            </w:r>
            <w:r w:rsidR="005551B1"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</w:t>
            </w:r>
            <w:r w:rsidR="00DD5AEC">
              <w:rPr>
                <w:sz w:val="26"/>
                <w:szCs w:val="26"/>
                <w:bdr w:val="none" w:sz="0" w:space="0" w:color="auto" w:frame="1"/>
                <w:lang w:eastAsia="en-US"/>
              </w:rPr>
              <w:t>48,6м</w:t>
            </w:r>
            <w:r w:rsidR="00DD5AEC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DD5AEC">
              <w:rPr>
                <w:sz w:val="26"/>
                <w:szCs w:val="26"/>
                <w:bdr w:val="none" w:sz="0" w:space="0" w:color="auto" w:frame="1"/>
                <w:lang w:eastAsia="en-US"/>
              </w:rPr>
              <w:t>;16,3м</w:t>
            </w:r>
            <w:r w:rsidR="00DD5AEC">
              <w:rPr>
                <w:sz w:val="26"/>
                <w:szCs w:val="26"/>
                <w:bdr w:val="none" w:sz="0" w:space="0" w:color="auto" w:frame="1"/>
                <w:vertAlign w:val="superscript"/>
                <w:lang w:eastAsia="en-US"/>
              </w:rPr>
              <w:t>2</w:t>
            </w:r>
            <w:r w:rsidR="00DD5AEC">
              <w:rPr>
                <w:sz w:val="26"/>
                <w:szCs w:val="26"/>
                <w:bdr w:val="none" w:sz="0" w:space="0" w:color="auto" w:frame="1"/>
                <w:lang w:eastAsia="en-US"/>
              </w:rPr>
              <w:t>.</w:t>
            </w:r>
            <w:r>
              <w:rPr>
                <w:sz w:val="26"/>
                <w:szCs w:val="26"/>
                <w:bdr w:val="none" w:sz="0" w:space="0" w:color="auto" w:frame="1"/>
                <w:lang w:eastAsia="en-US"/>
              </w:rPr>
              <w:t xml:space="preserve"> 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Відсутня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Pr="00D13C00" w:rsidRDefault="006F1B4B" w:rsidP="00A708C0">
            <w:pPr>
              <w:pStyle w:val="a6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 w:themeColor="text1"/>
                <w:sz w:val="26"/>
                <w:szCs w:val="26"/>
                <w:lang w:val="uk-UA" w:eastAsia="uk-UA" w:bidi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327 194,65</w:t>
            </w:r>
            <w:r w:rsidR="00C91D80" w:rsidRPr="00D13C00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6"/>
                <w:szCs w:val="26"/>
                <w:lang w:eastAsia="en-US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D80" w:rsidRDefault="00C91D80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Pr="00D13C00" w:rsidRDefault="002A3039" w:rsidP="00A708C0">
            <w:pPr>
              <w:jc w:val="both"/>
              <w:rPr>
                <w:sz w:val="26"/>
                <w:szCs w:val="26"/>
                <w:lang w:eastAsia="en-US"/>
              </w:rPr>
            </w:pPr>
            <w:r w:rsidRPr="00D13C00">
              <w:rPr>
                <w:sz w:val="26"/>
                <w:szCs w:val="26"/>
                <w:lang w:eastAsia="uk-UA" w:bidi="uk-UA"/>
              </w:rPr>
              <w:t>3 272,00</w:t>
            </w:r>
            <w:r w:rsidR="00C91D80" w:rsidRPr="00D13C00">
              <w:rPr>
                <w:sz w:val="26"/>
                <w:szCs w:val="26"/>
                <w:lang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sz w:val="28"/>
                <w:szCs w:val="28"/>
                <w:lang w:eastAsia="uk-UA" w:bidi="uk-UA"/>
              </w:rPr>
            </w:pPr>
            <w:r>
              <w:rPr>
                <w:b/>
                <w:bCs/>
                <w:sz w:val="28"/>
                <w:szCs w:val="28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Pr="00917C5E" w:rsidRDefault="00D13C00" w:rsidP="00A708C0">
            <w:pPr>
              <w:jc w:val="both"/>
              <w:rPr>
                <w:sz w:val="26"/>
                <w:szCs w:val="26"/>
                <w:lang w:val="ru-RU" w:eastAsia="en-US"/>
              </w:rPr>
            </w:pPr>
            <w:r w:rsidRPr="006B1B50">
              <w:rPr>
                <w:sz w:val="27"/>
                <w:szCs w:val="27"/>
                <w:shd w:val="clear" w:color="auto" w:fill="FFFFFF"/>
              </w:rPr>
              <w:t>Об’єкти поштового зв’язку та розміщення суб’єктів господарювання, що надають послуги з перевезення та доставки (вручення) поштових відправлень.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jc w:val="both"/>
              <w:rPr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C91D80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Default="00C91D80" w:rsidP="00A708C0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умови, на яких проводиться аукціон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80" w:rsidRPr="00FB495B" w:rsidRDefault="00C91D80" w:rsidP="00A708C0">
            <w:pPr>
              <w:pStyle w:val="a6"/>
              <w:jc w:val="both"/>
              <w:rPr>
                <w:sz w:val="26"/>
                <w:szCs w:val="26"/>
              </w:rPr>
            </w:pPr>
            <w:r w:rsidRPr="00FB495B">
              <w:rPr>
                <w:sz w:val="26"/>
                <w:szCs w:val="26"/>
                <w:lang w:val="uk-UA" w:eastAsia="uk-UA" w:bidi="uk-UA"/>
              </w:rPr>
              <w:t xml:space="preserve">Розмір мінімального кроку підвищення стартової орендної плати під час аукціону 1% стартової орендної </w:t>
            </w:r>
            <w:r w:rsidR="00881D6F" w:rsidRPr="00FB495B">
              <w:rPr>
                <w:sz w:val="26"/>
                <w:szCs w:val="26"/>
                <w:lang w:val="uk-UA" w:eastAsia="uk-UA" w:bidi="uk-UA"/>
              </w:rPr>
              <w:t>плати – 32,7</w:t>
            </w:r>
            <w:r w:rsidRPr="00FB495B">
              <w:rPr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C91D80" w:rsidRPr="00FB495B" w:rsidRDefault="002A3039" w:rsidP="00A708C0">
            <w:pPr>
              <w:pStyle w:val="a6"/>
              <w:jc w:val="both"/>
              <w:rPr>
                <w:sz w:val="26"/>
                <w:szCs w:val="26"/>
              </w:rPr>
            </w:pPr>
            <w:r w:rsidRPr="00FB495B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FB495B" w:rsidRPr="00FB495B">
              <w:rPr>
                <w:sz w:val="26"/>
                <w:szCs w:val="26"/>
                <w:lang w:val="uk-UA" w:eastAsia="uk-UA" w:bidi="uk-UA"/>
              </w:rPr>
              <w:t xml:space="preserve"> 6544,00 </w:t>
            </w:r>
            <w:r w:rsidR="00C91D80" w:rsidRPr="00FB495B">
              <w:rPr>
                <w:sz w:val="26"/>
                <w:szCs w:val="26"/>
                <w:lang w:val="uk-UA" w:eastAsia="uk-UA" w:bidi="uk-UA"/>
              </w:rPr>
              <w:t>грн.</w:t>
            </w:r>
          </w:p>
          <w:p w:rsidR="00AC1FD0" w:rsidRPr="00FB495B" w:rsidRDefault="00AC1FD0" w:rsidP="00D13C00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FB495B">
              <w:rPr>
                <w:sz w:val="26"/>
                <w:szCs w:val="26"/>
                <w:lang w:eastAsia="uk-UA" w:bidi="uk-UA"/>
              </w:rPr>
              <w:t xml:space="preserve">Розмір забезпечувального депозиту </w:t>
            </w:r>
            <w:r w:rsidR="00E83824" w:rsidRPr="00FB495B">
              <w:rPr>
                <w:sz w:val="26"/>
                <w:szCs w:val="26"/>
                <w:lang w:eastAsia="uk-UA" w:bidi="uk-UA"/>
              </w:rPr>
              <w:t>–</w:t>
            </w:r>
            <w:r w:rsidRPr="00FB495B">
              <w:rPr>
                <w:sz w:val="26"/>
                <w:szCs w:val="26"/>
                <w:lang w:eastAsia="uk-UA" w:bidi="uk-UA"/>
              </w:rPr>
              <w:t xml:space="preserve"> </w:t>
            </w:r>
            <w:r w:rsidR="00FB495B" w:rsidRPr="00FB495B">
              <w:rPr>
                <w:sz w:val="26"/>
                <w:szCs w:val="26"/>
                <w:lang w:eastAsia="uk-UA" w:bidi="uk-UA"/>
              </w:rPr>
              <w:t>3272,00 грн.</w:t>
            </w:r>
          </w:p>
          <w:p w:rsidR="00D13C00" w:rsidRPr="00FB495B" w:rsidRDefault="00D13C00" w:rsidP="00D13C00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FB495B">
              <w:rPr>
                <w:sz w:val="26"/>
                <w:szCs w:val="26"/>
                <w:lang w:eastAsia="uk-UA" w:bidi="uk-UA"/>
              </w:rPr>
              <w:t>Розмір авансового внеску – 3 272,00 грн.</w:t>
            </w:r>
          </w:p>
          <w:p w:rsidR="00AC1FD0" w:rsidRPr="00FB495B" w:rsidRDefault="00AC1FD0" w:rsidP="00AC1FD0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FB495B">
              <w:rPr>
                <w:sz w:val="26"/>
                <w:szCs w:val="26"/>
                <w:lang w:eastAsia="uk-UA" w:bidi="uk-UA"/>
              </w:rPr>
              <w:t>Розмір реєстраційного внеску - 650,00 грн.</w:t>
            </w:r>
          </w:p>
          <w:p w:rsidR="00D13C00" w:rsidRPr="00FB495B" w:rsidRDefault="00D13C00" w:rsidP="00D13C00">
            <w:pPr>
              <w:jc w:val="both"/>
              <w:rPr>
                <w:sz w:val="26"/>
                <w:szCs w:val="26"/>
                <w:lang w:eastAsia="en-US"/>
              </w:rPr>
            </w:pPr>
            <w:r w:rsidRPr="00FB495B">
              <w:rPr>
                <w:sz w:val="26"/>
                <w:szCs w:val="26"/>
                <w:lang w:eastAsia="uk-UA" w:bidi="uk-UA"/>
              </w:rPr>
              <w:t>Відшкодування вартості оцінки – 2350 грн.</w:t>
            </w:r>
          </w:p>
        </w:tc>
      </w:tr>
      <w:tr w:rsidR="00E83824" w:rsidTr="00F02229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24" w:rsidRDefault="00E83824" w:rsidP="00E83824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День проведення аукціону</w:t>
            </w:r>
          </w:p>
        </w:tc>
        <w:tc>
          <w:tcPr>
            <w:tcW w:w="7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824" w:rsidRDefault="00BF43F1" w:rsidP="00E83824">
            <w:pPr>
              <w:pStyle w:val="a6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>
              <w:rPr>
                <w:color w:val="000000"/>
                <w:sz w:val="26"/>
                <w:szCs w:val="26"/>
                <w:lang w:val="uk-UA" w:eastAsia="uk-UA" w:bidi="uk-UA"/>
              </w:rPr>
              <w:t>28</w:t>
            </w:r>
            <w:r w:rsidR="00E83824">
              <w:rPr>
                <w:color w:val="000000"/>
                <w:sz w:val="26"/>
                <w:szCs w:val="26"/>
                <w:lang w:val="uk-UA" w:eastAsia="uk-UA" w:bidi="uk-UA"/>
              </w:rPr>
              <w:t xml:space="preserve"> день від дати публікації в ЕТС оголошення про передачу майна в оренду</w:t>
            </w:r>
          </w:p>
        </w:tc>
      </w:tr>
    </w:tbl>
    <w:p w:rsidR="00C91D80" w:rsidRDefault="00C91D80" w:rsidP="00C91D80">
      <w:pPr>
        <w:rPr>
          <w:sz w:val="26"/>
          <w:szCs w:val="26"/>
        </w:rPr>
      </w:pPr>
    </w:p>
    <w:p w:rsidR="00FA66B9" w:rsidRPr="002729CC" w:rsidRDefault="00D13C00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Селищний голова </w:t>
      </w:r>
      <w:r w:rsidR="00C91D80">
        <w:rPr>
          <w:b/>
          <w:bCs/>
          <w:sz w:val="26"/>
          <w:szCs w:val="26"/>
        </w:rPr>
        <w:tab/>
      </w:r>
      <w:r w:rsidR="00C91D80">
        <w:rPr>
          <w:b/>
          <w:bCs/>
          <w:sz w:val="26"/>
          <w:szCs w:val="26"/>
        </w:rPr>
        <w:tab/>
      </w:r>
      <w:r w:rsidR="00C91D80">
        <w:rPr>
          <w:b/>
          <w:bCs/>
          <w:sz w:val="26"/>
          <w:szCs w:val="26"/>
        </w:rPr>
        <w:tab/>
      </w:r>
      <w:r w:rsidR="00C91D80">
        <w:rPr>
          <w:b/>
          <w:bCs/>
          <w:sz w:val="26"/>
          <w:szCs w:val="26"/>
        </w:rPr>
        <w:tab/>
      </w:r>
      <w:r w:rsidR="00C91D80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>Володимир ПІДКУРГАННИЙ</w:t>
      </w:r>
    </w:p>
    <w:sectPr w:rsidR="00FA66B9" w:rsidRPr="002729CC" w:rsidSect="002729CC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970E80B8"/>
    <w:lvl w:ilvl="0" w:tplc="8BEEBE0E">
      <w:start w:val="1"/>
      <w:numFmt w:val="decimal"/>
      <w:lvlText w:val="%1."/>
      <w:lvlJc w:val="left"/>
      <w:pPr>
        <w:ind w:left="2133" w:hanging="1425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1D80"/>
    <w:rsid w:val="00001AB1"/>
    <w:rsid w:val="00002443"/>
    <w:rsid w:val="000028C8"/>
    <w:rsid w:val="00002988"/>
    <w:rsid w:val="00004810"/>
    <w:rsid w:val="00011720"/>
    <w:rsid w:val="00013788"/>
    <w:rsid w:val="00014B6A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776E"/>
    <w:rsid w:val="00164697"/>
    <w:rsid w:val="00165102"/>
    <w:rsid w:val="00166914"/>
    <w:rsid w:val="00170BE5"/>
    <w:rsid w:val="0017164E"/>
    <w:rsid w:val="00173FA1"/>
    <w:rsid w:val="001750A8"/>
    <w:rsid w:val="00176B34"/>
    <w:rsid w:val="00177A26"/>
    <w:rsid w:val="00180A86"/>
    <w:rsid w:val="001851FB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059F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650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564C"/>
    <w:rsid w:val="00253C4F"/>
    <w:rsid w:val="00254DEE"/>
    <w:rsid w:val="0025636C"/>
    <w:rsid w:val="0025742B"/>
    <w:rsid w:val="00260D55"/>
    <w:rsid w:val="00263497"/>
    <w:rsid w:val="00271CC2"/>
    <w:rsid w:val="002729CC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320F"/>
    <w:rsid w:val="002949B2"/>
    <w:rsid w:val="00295A02"/>
    <w:rsid w:val="00295DC3"/>
    <w:rsid w:val="00296381"/>
    <w:rsid w:val="002A1802"/>
    <w:rsid w:val="002A3039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45BC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1F01"/>
    <w:rsid w:val="00373BD0"/>
    <w:rsid w:val="00374E5C"/>
    <w:rsid w:val="0037500B"/>
    <w:rsid w:val="00375B95"/>
    <w:rsid w:val="0038164C"/>
    <w:rsid w:val="00386A3E"/>
    <w:rsid w:val="0038766E"/>
    <w:rsid w:val="00387F61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40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A76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A72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2F86"/>
    <w:rsid w:val="0055447B"/>
    <w:rsid w:val="00554EA4"/>
    <w:rsid w:val="005551B1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330B"/>
    <w:rsid w:val="005B5614"/>
    <w:rsid w:val="005B5E87"/>
    <w:rsid w:val="005C007E"/>
    <w:rsid w:val="005C0513"/>
    <w:rsid w:val="005C239B"/>
    <w:rsid w:val="005C46AA"/>
    <w:rsid w:val="005C576F"/>
    <w:rsid w:val="005D4B43"/>
    <w:rsid w:val="005D516F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2805"/>
    <w:rsid w:val="006164BE"/>
    <w:rsid w:val="0061739E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F01"/>
    <w:rsid w:val="00662D46"/>
    <w:rsid w:val="006635C9"/>
    <w:rsid w:val="00664DAB"/>
    <w:rsid w:val="00666B6E"/>
    <w:rsid w:val="00677BD3"/>
    <w:rsid w:val="00677D44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C15B0"/>
    <w:rsid w:val="006C28FE"/>
    <w:rsid w:val="006C34C0"/>
    <w:rsid w:val="006C3A6B"/>
    <w:rsid w:val="006C51DA"/>
    <w:rsid w:val="006C6584"/>
    <w:rsid w:val="006D02E5"/>
    <w:rsid w:val="006D1A4F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1B4B"/>
    <w:rsid w:val="006F7C58"/>
    <w:rsid w:val="006F7C6A"/>
    <w:rsid w:val="007021F4"/>
    <w:rsid w:val="00702907"/>
    <w:rsid w:val="00706608"/>
    <w:rsid w:val="007107B7"/>
    <w:rsid w:val="007121F3"/>
    <w:rsid w:val="00712A32"/>
    <w:rsid w:val="00714D92"/>
    <w:rsid w:val="00715022"/>
    <w:rsid w:val="00720596"/>
    <w:rsid w:val="00720D1C"/>
    <w:rsid w:val="0072394A"/>
    <w:rsid w:val="00723D0C"/>
    <w:rsid w:val="00724C45"/>
    <w:rsid w:val="00724D4B"/>
    <w:rsid w:val="00726145"/>
    <w:rsid w:val="00727A21"/>
    <w:rsid w:val="00731F52"/>
    <w:rsid w:val="0073257D"/>
    <w:rsid w:val="00734A2C"/>
    <w:rsid w:val="00735E8C"/>
    <w:rsid w:val="00736724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04D"/>
    <w:rsid w:val="00754717"/>
    <w:rsid w:val="007547AB"/>
    <w:rsid w:val="007553E5"/>
    <w:rsid w:val="00757206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87AD0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007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2A02"/>
    <w:rsid w:val="007D7494"/>
    <w:rsid w:val="007E1379"/>
    <w:rsid w:val="007E5254"/>
    <w:rsid w:val="007E542B"/>
    <w:rsid w:val="007F278D"/>
    <w:rsid w:val="007F5539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D6F"/>
    <w:rsid w:val="00881E8C"/>
    <w:rsid w:val="0088441F"/>
    <w:rsid w:val="00886FFA"/>
    <w:rsid w:val="00892C5D"/>
    <w:rsid w:val="008972B3"/>
    <w:rsid w:val="008A06D3"/>
    <w:rsid w:val="008A10CD"/>
    <w:rsid w:val="008A1666"/>
    <w:rsid w:val="008A2139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D6750"/>
    <w:rsid w:val="008E1906"/>
    <w:rsid w:val="008E3BC8"/>
    <w:rsid w:val="008E54CA"/>
    <w:rsid w:val="008E64F9"/>
    <w:rsid w:val="008E6B32"/>
    <w:rsid w:val="008E798F"/>
    <w:rsid w:val="008F0A25"/>
    <w:rsid w:val="008F2463"/>
    <w:rsid w:val="008F27C7"/>
    <w:rsid w:val="008F281C"/>
    <w:rsid w:val="00904127"/>
    <w:rsid w:val="0090414D"/>
    <w:rsid w:val="00904B90"/>
    <w:rsid w:val="00906113"/>
    <w:rsid w:val="00914831"/>
    <w:rsid w:val="009155E7"/>
    <w:rsid w:val="00917C5E"/>
    <w:rsid w:val="00920C40"/>
    <w:rsid w:val="0092119D"/>
    <w:rsid w:val="00921354"/>
    <w:rsid w:val="0092297E"/>
    <w:rsid w:val="00924D39"/>
    <w:rsid w:val="0092631D"/>
    <w:rsid w:val="00927BE7"/>
    <w:rsid w:val="009340C3"/>
    <w:rsid w:val="009341B1"/>
    <w:rsid w:val="00934768"/>
    <w:rsid w:val="009353D0"/>
    <w:rsid w:val="00935BEA"/>
    <w:rsid w:val="00935DC6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0A36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45FE"/>
    <w:rsid w:val="0098596A"/>
    <w:rsid w:val="00987DED"/>
    <w:rsid w:val="00994041"/>
    <w:rsid w:val="009958F9"/>
    <w:rsid w:val="0099624A"/>
    <w:rsid w:val="009966BA"/>
    <w:rsid w:val="00997ADB"/>
    <w:rsid w:val="009A2F20"/>
    <w:rsid w:val="009A3D3C"/>
    <w:rsid w:val="009A4A71"/>
    <w:rsid w:val="009B0200"/>
    <w:rsid w:val="009B1085"/>
    <w:rsid w:val="009C07DC"/>
    <w:rsid w:val="009C119F"/>
    <w:rsid w:val="009C3E50"/>
    <w:rsid w:val="009C5225"/>
    <w:rsid w:val="009C5304"/>
    <w:rsid w:val="009C605A"/>
    <w:rsid w:val="009C63B8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30FD4"/>
    <w:rsid w:val="00A31CC5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713C1"/>
    <w:rsid w:val="00A71F40"/>
    <w:rsid w:val="00A721AC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6F8C"/>
    <w:rsid w:val="00AA1DEA"/>
    <w:rsid w:val="00AA65DA"/>
    <w:rsid w:val="00AB007D"/>
    <w:rsid w:val="00AB083A"/>
    <w:rsid w:val="00AB41C4"/>
    <w:rsid w:val="00AB5D36"/>
    <w:rsid w:val="00AC1FD0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F5AD9"/>
    <w:rsid w:val="00AF6D33"/>
    <w:rsid w:val="00B0117C"/>
    <w:rsid w:val="00B02AE1"/>
    <w:rsid w:val="00B0389C"/>
    <w:rsid w:val="00B04799"/>
    <w:rsid w:val="00B06E55"/>
    <w:rsid w:val="00B107D3"/>
    <w:rsid w:val="00B10E9E"/>
    <w:rsid w:val="00B13513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234A"/>
    <w:rsid w:val="00BD4CBA"/>
    <w:rsid w:val="00BD6F15"/>
    <w:rsid w:val="00BE3CBD"/>
    <w:rsid w:val="00BE49DE"/>
    <w:rsid w:val="00BE5AD0"/>
    <w:rsid w:val="00BE7984"/>
    <w:rsid w:val="00BF1E6E"/>
    <w:rsid w:val="00BF30CB"/>
    <w:rsid w:val="00BF32DE"/>
    <w:rsid w:val="00BF43F1"/>
    <w:rsid w:val="00BF62C1"/>
    <w:rsid w:val="00BF6639"/>
    <w:rsid w:val="00BF7048"/>
    <w:rsid w:val="00C02775"/>
    <w:rsid w:val="00C04667"/>
    <w:rsid w:val="00C04D7B"/>
    <w:rsid w:val="00C07A51"/>
    <w:rsid w:val="00C07A64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1579"/>
    <w:rsid w:val="00C52A5D"/>
    <w:rsid w:val="00C535F9"/>
    <w:rsid w:val="00C5374B"/>
    <w:rsid w:val="00C547FF"/>
    <w:rsid w:val="00C551D2"/>
    <w:rsid w:val="00C63775"/>
    <w:rsid w:val="00C65785"/>
    <w:rsid w:val="00C65F3F"/>
    <w:rsid w:val="00C66CF2"/>
    <w:rsid w:val="00C7038F"/>
    <w:rsid w:val="00C71462"/>
    <w:rsid w:val="00C7485D"/>
    <w:rsid w:val="00C74EDF"/>
    <w:rsid w:val="00C75776"/>
    <w:rsid w:val="00C8071E"/>
    <w:rsid w:val="00C82672"/>
    <w:rsid w:val="00C83B72"/>
    <w:rsid w:val="00C86FCA"/>
    <w:rsid w:val="00C90CBC"/>
    <w:rsid w:val="00C91D80"/>
    <w:rsid w:val="00C923ED"/>
    <w:rsid w:val="00C97145"/>
    <w:rsid w:val="00C97247"/>
    <w:rsid w:val="00CA0197"/>
    <w:rsid w:val="00CA3FFC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CF51B1"/>
    <w:rsid w:val="00D02CE8"/>
    <w:rsid w:val="00D039C5"/>
    <w:rsid w:val="00D03E9D"/>
    <w:rsid w:val="00D045D6"/>
    <w:rsid w:val="00D05DEF"/>
    <w:rsid w:val="00D06693"/>
    <w:rsid w:val="00D104FD"/>
    <w:rsid w:val="00D10B65"/>
    <w:rsid w:val="00D110C7"/>
    <w:rsid w:val="00D12725"/>
    <w:rsid w:val="00D12D2E"/>
    <w:rsid w:val="00D13C00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4E3E"/>
    <w:rsid w:val="00D66E81"/>
    <w:rsid w:val="00D677BF"/>
    <w:rsid w:val="00D72D8A"/>
    <w:rsid w:val="00D72D96"/>
    <w:rsid w:val="00D73C65"/>
    <w:rsid w:val="00D7429A"/>
    <w:rsid w:val="00D75809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A0623"/>
    <w:rsid w:val="00DA1F7D"/>
    <w:rsid w:val="00DA32B9"/>
    <w:rsid w:val="00DA33C0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5AEC"/>
    <w:rsid w:val="00DD6E5B"/>
    <w:rsid w:val="00DD7B20"/>
    <w:rsid w:val="00DE1C86"/>
    <w:rsid w:val="00DE26FB"/>
    <w:rsid w:val="00DE6F45"/>
    <w:rsid w:val="00DF3A9E"/>
    <w:rsid w:val="00E0018D"/>
    <w:rsid w:val="00E060D3"/>
    <w:rsid w:val="00E104B7"/>
    <w:rsid w:val="00E11083"/>
    <w:rsid w:val="00E11128"/>
    <w:rsid w:val="00E11F73"/>
    <w:rsid w:val="00E12AA7"/>
    <w:rsid w:val="00E1454E"/>
    <w:rsid w:val="00E14927"/>
    <w:rsid w:val="00E20277"/>
    <w:rsid w:val="00E20D65"/>
    <w:rsid w:val="00E20F23"/>
    <w:rsid w:val="00E216D2"/>
    <w:rsid w:val="00E21B43"/>
    <w:rsid w:val="00E250E4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83824"/>
    <w:rsid w:val="00E920CC"/>
    <w:rsid w:val="00E93628"/>
    <w:rsid w:val="00E94396"/>
    <w:rsid w:val="00E943BD"/>
    <w:rsid w:val="00E9678F"/>
    <w:rsid w:val="00EA7931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229"/>
    <w:rsid w:val="00F025D8"/>
    <w:rsid w:val="00F03545"/>
    <w:rsid w:val="00F05EB4"/>
    <w:rsid w:val="00F144F9"/>
    <w:rsid w:val="00F15188"/>
    <w:rsid w:val="00F163FD"/>
    <w:rsid w:val="00F266C0"/>
    <w:rsid w:val="00F26938"/>
    <w:rsid w:val="00F27F70"/>
    <w:rsid w:val="00F3183E"/>
    <w:rsid w:val="00F341FA"/>
    <w:rsid w:val="00F35C55"/>
    <w:rsid w:val="00F41C1B"/>
    <w:rsid w:val="00F42068"/>
    <w:rsid w:val="00F45212"/>
    <w:rsid w:val="00F452AF"/>
    <w:rsid w:val="00F47E65"/>
    <w:rsid w:val="00F50E1A"/>
    <w:rsid w:val="00F52C5F"/>
    <w:rsid w:val="00F60C92"/>
    <w:rsid w:val="00F63AAD"/>
    <w:rsid w:val="00F64C4A"/>
    <w:rsid w:val="00F66B04"/>
    <w:rsid w:val="00F71D5B"/>
    <w:rsid w:val="00F732E1"/>
    <w:rsid w:val="00F732EB"/>
    <w:rsid w:val="00F74F83"/>
    <w:rsid w:val="00F766A8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495B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C91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C91D80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4">
    <w:name w:val="Основной текст_"/>
    <w:basedOn w:val="a0"/>
    <w:link w:val="10"/>
    <w:locked/>
    <w:rsid w:val="00C91D80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C91D80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5">
    <w:name w:val="Другое_"/>
    <w:basedOn w:val="a0"/>
    <w:link w:val="a6"/>
    <w:locked/>
    <w:rsid w:val="00C91D80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rsid w:val="00C91D80"/>
    <w:pPr>
      <w:widowControl w:val="0"/>
    </w:pPr>
    <w:rPr>
      <w:sz w:val="28"/>
      <w:szCs w:val="28"/>
      <w:lang w:val="ru-RU" w:eastAsia="en-US"/>
    </w:rPr>
  </w:style>
  <w:style w:type="table" w:styleId="a7">
    <w:name w:val="Table Grid"/>
    <w:basedOn w:val="a1"/>
    <w:uiPriority w:val="39"/>
    <w:rsid w:val="00C91D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91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1D80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Администратор</cp:lastModifiedBy>
  <cp:revision>28</cp:revision>
  <cp:lastPrinted>2022-12-05T11:50:00Z</cp:lastPrinted>
  <dcterms:created xsi:type="dcterms:W3CDTF">2022-11-14T08:05:00Z</dcterms:created>
  <dcterms:modified xsi:type="dcterms:W3CDTF">2022-12-28T10:31:00Z</dcterms:modified>
</cp:coreProperties>
</file>